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21" w:rsidRDefault="00A2334B">
      <w:r>
        <w:rPr>
          <w:rFonts w:hint="eastAsia"/>
          <w:color w:val="1E1E1E"/>
          <w:szCs w:val="21"/>
        </w:rPr>
        <w:t>教学目标：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1</w:t>
      </w:r>
      <w:r>
        <w:rPr>
          <w:rFonts w:hint="eastAsia"/>
          <w:color w:val="1E1E1E"/>
          <w:szCs w:val="21"/>
        </w:rPr>
        <w:t>、培养学生从标题着眼感知课文关键信息的能力。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2</w:t>
      </w:r>
      <w:r>
        <w:rPr>
          <w:rFonts w:hint="eastAsia"/>
          <w:color w:val="1E1E1E"/>
          <w:szCs w:val="21"/>
        </w:rPr>
        <w:t>、通过文中关键语句和细节描写，体会林巧稚的敬业精神及人道主义精神。体会作者对林巧稚的感激怀念之情。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3</w:t>
      </w:r>
      <w:r>
        <w:rPr>
          <w:rFonts w:hint="eastAsia"/>
          <w:color w:val="1E1E1E"/>
          <w:szCs w:val="21"/>
        </w:rPr>
        <w:t>、通过本文的学习，培养学生敬业乐业的精神。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教学重点：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1</w:t>
      </w:r>
      <w:r>
        <w:rPr>
          <w:rFonts w:hint="eastAsia"/>
          <w:color w:val="1E1E1E"/>
          <w:szCs w:val="21"/>
        </w:rPr>
        <w:t>、培养学生敬业乐业的精神。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教学难点：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1</w:t>
      </w:r>
      <w:r>
        <w:rPr>
          <w:rFonts w:hint="eastAsia"/>
          <w:color w:val="1E1E1E"/>
          <w:szCs w:val="21"/>
        </w:rPr>
        <w:t>、品读关键语句，体会林巧稚的敬业精神及人道主义精神，体会作者对林巧稚的感激怀念之情。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教学方法：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自主阅读、合作探究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教学过程：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一、导入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由题目《一张诊断书》会想到什么？（一张什么样的诊断书？谁的诊断书？谁开的诊断书？……）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二、新课学习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（一）预习感知课文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1</w:t>
      </w:r>
      <w:r>
        <w:rPr>
          <w:rFonts w:hint="eastAsia"/>
          <w:color w:val="1E1E1E"/>
          <w:szCs w:val="21"/>
        </w:rPr>
        <w:t>、了解作者乐拓和林巧稚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2</w:t>
      </w:r>
      <w:r>
        <w:rPr>
          <w:rFonts w:hint="eastAsia"/>
          <w:color w:val="1E1E1E"/>
          <w:szCs w:val="21"/>
        </w:rPr>
        <w:t>、理清思路，把握课文内容。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3</w:t>
      </w:r>
      <w:r>
        <w:rPr>
          <w:rFonts w:hint="eastAsia"/>
          <w:color w:val="1E1E1E"/>
          <w:szCs w:val="21"/>
        </w:rPr>
        <w:t>、林巧稚是一个什么样的人？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（二）精读课文（分组讨论展示）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1</w:t>
      </w:r>
      <w:r>
        <w:rPr>
          <w:rFonts w:hint="eastAsia"/>
          <w:color w:val="1E1E1E"/>
          <w:szCs w:val="21"/>
        </w:rPr>
        <w:t>、文章开头采用的叙述方式是什么，这样安排有什么好处？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2</w:t>
      </w:r>
      <w:r>
        <w:rPr>
          <w:rFonts w:hint="eastAsia"/>
          <w:color w:val="1E1E1E"/>
          <w:szCs w:val="21"/>
        </w:rPr>
        <w:t>、作者回忆往事，是什么事情让他对林大夫心怀感激？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lastRenderedPageBreak/>
        <w:br/>
        <w:t>3</w:t>
      </w:r>
      <w:r>
        <w:rPr>
          <w:rFonts w:hint="eastAsia"/>
          <w:color w:val="1E1E1E"/>
          <w:szCs w:val="21"/>
        </w:rPr>
        <w:t>、文中对林大夫采用了哪些描写方式？找出相关语句，分析从中我们可以看出林大夫哪些高贵品质。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4</w:t>
      </w:r>
      <w:r>
        <w:rPr>
          <w:rFonts w:hint="eastAsia"/>
          <w:color w:val="1E1E1E"/>
          <w:szCs w:val="21"/>
        </w:rPr>
        <w:t>、林大夫及时地帮助了“我”的妻子甚至“我”的家庭，“我们”一家对林大夫充满了感激和赞扬，从哪些语句可以看出来？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5</w:t>
      </w:r>
      <w:r>
        <w:rPr>
          <w:rFonts w:hint="eastAsia"/>
          <w:color w:val="1E1E1E"/>
          <w:szCs w:val="21"/>
        </w:rPr>
        <w:t>、文章的最后一段：“林巧稚一生的业绩，是一棵伟岸高大的常青树；给我们的诊断书，是常青树上的一片绿叶。”采用了什么修辞方式？有什么作用？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三、思考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1</w:t>
      </w:r>
      <w:r>
        <w:rPr>
          <w:rFonts w:hint="eastAsia"/>
          <w:color w:val="1E1E1E"/>
          <w:szCs w:val="21"/>
        </w:rPr>
        <w:t>、生活中，你遇到过哪些敬业或不敬业的人，你怎么看待他们的行为？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  <w:t>2</w:t>
      </w:r>
      <w:r>
        <w:rPr>
          <w:rFonts w:hint="eastAsia"/>
          <w:color w:val="1E1E1E"/>
          <w:szCs w:val="21"/>
        </w:rPr>
        <w:t>、结合自己的职业理想，谈谈在你未来的职业中，将怎样敬业并乐业？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四、总结全文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林巧稚大夫的高尚人格值得我们每一个人学习，同时我们也应该像作者一样，对于帮助、关心我们的人要常怀一颗感恩之心。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《一张诊断书》故事梗概：这件事情发生在</w:t>
      </w:r>
      <w:r>
        <w:rPr>
          <w:rFonts w:hint="eastAsia"/>
          <w:color w:val="1E1E1E"/>
          <w:szCs w:val="21"/>
        </w:rPr>
        <w:t>1968</w:t>
      </w:r>
      <w:r>
        <w:rPr>
          <w:rFonts w:hint="eastAsia"/>
          <w:color w:val="1E1E1E"/>
          <w:szCs w:val="21"/>
        </w:rPr>
        <w:t>年，“我”的妻子因为曾任过外国专家的译员，又自愿由首都调到边疆小城教书，被怀疑是一个“男扮女装”的特务，孩子成了搞特务的掩护。最终，一个母亲失去了孩子……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“我”的妻子被逼成了疯子，为了证明她的身份，“我”带着妻子去协和医院找林巧稚医生。在这个人妖颠倒的年代，林巧稚，一个著名的妇科专家，此时却在走廊上叫号。当她听完妻子的经历后，给予了妻子母亲般的疼爱，并亲自为妻子诊断。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当时，别的医院不愿接收带有政治色彩的病人，在关键时刻，林巧稚医生站出来，并说服另一位孙医师，对妻子进行细致的检查，开了一张证明“我”的妻子身份的诊断书：“患者是正常女性，腹部有多条妊娠纹，证明患者曾有过正常分娩。”并对他们说：“即使到法庭上，我们也负完全责任。”</w:t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br/>
      </w:r>
      <w:r>
        <w:rPr>
          <w:rFonts w:hint="eastAsia"/>
          <w:color w:val="1E1E1E"/>
          <w:szCs w:val="21"/>
        </w:rPr>
        <w:t>这种诊断书不仅挽救了妻子的健康，更挽救了一个家庭的完整和幸福。</w:t>
      </w:r>
    </w:p>
    <w:sectPr w:rsidR="004E6E21" w:rsidSect="004E6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334B"/>
    <w:rsid w:val="004E6E21"/>
    <w:rsid w:val="00A23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DELL</cp:lastModifiedBy>
  <cp:revision/>
  <dcterms:created xsi:type="dcterms:W3CDTF">2014-02-16T12:13:00Z</dcterms:created>
  <dcterms:modified xsi:type="dcterms:W3CDTF">2018-08-18T19:49:42Z</dcterms:modified>
  <cp:category/>
</cp:coreProperties>
</file>